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64" w:rsidRDefault="00A02964" w:rsidP="00D547E7">
      <w:proofErr w:type="gramStart"/>
      <w:r w:rsidRPr="00A02964">
        <w:t>Приказ Министерства просвещения Российской Федерации от 17 февраля 2025 г. N 108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</w:t>
      </w:r>
      <w:proofErr w:type="gramEnd"/>
      <w:r w:rsidRPr="00A02964">
        <w:t xml:space="preserve"> апреля 2023 г. N 240"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пунктом 15 части 1 и частью 9 статьи 34 Федерального закона от 29 декабря 2012 г. N 273-ФЗ "Об образовании в Российской Федерации", подпунктами 4.2.15 - 4.2.17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1. 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Утвердить прилагаемые изменения, которые вносятся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N 240 (зарегистрирован Министерством юстиции Российской Федерации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 мая 2023 г., регистрационный N 73315).</w:t>
      </w:r>
      <w:proofErr w:type="gramEnd"/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Настоящий приказ действует до 1 сентября 2029 года.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A02964" w:rsidRPr="00A02964" w:rsidTr="00D87BF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02964" w:rsidRPr="00A02964" w:rsidRDefault="00A02964" w:rsidP="00A0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29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02964" w:rsidRPr="00A02964" w:rsidRDefault="00A02964" w:rsidP="00A02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0296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С.С. Кравцов</w:t>
            </w:r>
          </w:p>
        </w:tc>
      </w:tr>
    </w:tbl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Зарегистрировано в Минюсте России 18 марта 2025 г.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Регистрационный N 81584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УТВЕРЖДЕНЫ</w:t>
      </w: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приказом Министерства просвещения</w:t>
      </w: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Российской Федерации</w:t>
      </w: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от 17 февраля 2025 г. N 108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Изменения,</w:t>
      </w:r>
      <w:r w:rsidRPr="00A0296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которые вносятся в Порядок и условия осуществления перевода </w:t>
      </w:r>
      <w:proofErr w:type="gramStart"/>
      <w:r w:rsidRPr="00A0296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обучающихся</w:t>
      </w:r>
      <w:proofErr w:type="gramEnd"/>
      <w:r w:rsidRPr="00A0296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Пункт 5 изложить в следующей редакции: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совершеннолетний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 осуществляют выбор принимающей организации;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</w:t>
      </w: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сети "Интернет" (далее - сеть Интернет). 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  <w:proofErr w:type="gramEnd"/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 обращаются в исходную организацию с заявлением об отчислении 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обучающегося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направлено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 г. N 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."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 Пункт 10 дополнить абзацем следующего содержания: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направлены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 Пункт 13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 Пункт 14 изложить в следующей редакции: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своем</w:t>
      </w:r>
      <w:proofErr w:type="gramEnd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</w:t>
      </w:r>
      <w:proofErr w:type="gramStart"/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.".</w:t>
      </w:r>
      <w:proofErr w:type="gramEnd"/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 Абзац первый пункта 15 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A02964" w:rsidRPr="00A02964" w:rsidRDefault="00A02964" w:rsidP="00A029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02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 Абзац второй пункта 17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A02964" w:rsidRDefault="00A02964" w:rsidP="00D547E7">
      <w:bookmarkStart w:id="0" w:name="_GoBack"/>
      <w:bookmarkEnd w:id="0"/>
    </w:p>
    <w:sectPr w:rsidR="00A0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E7"/>
    <w:rsid w:val="009825EE"/>
    <w:rsid w:val="00A02964"/>
    <w:rsid w:val="00A77E66"/>
    <w:rsid w:val="00C31784"/>
    <w:rsid w:val="00D5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47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7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47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2025-03-31T14:48:00Z</dcterms:created>
  <dcterms:modified xsi:type="dcterms:W3CDTF">2025-03-31T15:23:00Z</dcterms:modified>
</cp:coreProperties>
</file>