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38" w:rsidRPr="00724B21" w:rsidRDefault="00D60D38" w:rsidP="00D60D38">
      <w:pPr>
        <w:spacing w:after="0" w:line="240" w:lineRule="auto"/>
        <w:ind w:left="540" w:hanging="540"/>
        <w:rPr>
          <w:rFonts w:ascii="Times New Roman" w:hAnsi="Times New Roman"/>
          <w:sz w:val="24"/>
          <w:szCs w:val="24"/>
          <w:lang w:val="ru-RU"/>
        </w:rPr>
      </w:pPr>
      <w:r w:rsidRPr="00724B21">
        <w:rPr>
          <w:rFonts w:ascii="Times New Roman" w:hAnsi="Times New Roman"/>
          <w:sz w:val="24"/>
          <w:szCs w:val="24"/>
          <w:lang w:val="ru-RU"/>
        </w:rPr>
        <w:t>Принято</w:t>
      </w:r>
      <w:proofErr w:type="gramStart"/>
      <w:r w:rsidRPr="00724B21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</w:t>
      </w:r>
      <w:r w:rsidRPr="00724B21">
        <w:rPr>
          <w:rFonts w:ascii="Times New Roman" w:hAnsi="Times New Roman"/>
          <w:sz w:val="24"/>
          <w:szCs w:val="24"/>
          <w:lang w:val="ru-RU"/>
        </w:rPr>
        <w:t xml:space="preserve">        У</w:t>
      </w:r>
      <w:proofErr w:type="gramEnd"/>
      <w:r w:rsidRPr="00724B21">
        <w:rPr>
          <w:rFonts w:ascii="Times New Roman" w:hAnsi="Times New Roman"/>
          <w:sz w:val="24"/>
          <w:szCs w:val="24"/>
          <w:lang w:val="ru-RU"/>
        </w:rPr>
        <w:t>тверждаю</w:t>
      </w:r>
    </w:p>
    <w:p w:rsidR="00D60D38" w:rsidRPr="00724B21" w:rsidRDefault="00D60D38" w:rsidP="00D60D38">
      <w:pPr>
        <w:spacing w:after="0" w:line="240" w:lineRule="auto"/>
        <w:ind w:left="540" w:hanging="54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24B21">
        <w:rPr>
          <w:rFonts w:ascii="Times New Roman" w:hAnsi="Times New Roman"/>
          <w:sz w:val="24"/>
          <w:szCs w:val="24"/>
          <w:lang w:val="ru-RU"/>
        </w:rPr>
        <w:t xml:space="preserve">на заседании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724B21">
        <w:rPr>
          <w:rFonts w:ascii="Times New Roman" w:hAnsi="Times New Roman"/>
          <w:sz w:val="24"/>
          <w:szCs w:val="24"/>
          <w:lang w:val="ru-RU"/>
        </w:rPr>
        <w:t xml:space="preserve">   Директор МБОУ «Атьминская СОШ»</w:t>
      </w:r>
      <w:r w:rsidRPr="00516291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D60D38" w:rsidRDefault="00D60D38" w:rsidP="00D60D38">
      <w:pPr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Педагогического совета школы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</w:t>
      </w:r>
    </w:p>
    <w:p w:rsidR="00D60D38" w:rsidRPr="00724B21" w:rsidRDefault="00D60D38" w:rsidP="00D60D38">
      <w:pPr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r w:rsidRPr="00724B2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________________Дмитриева М.Н.</w:t>
      </w:r>
    </w:p>
    <w:p w:rsidR="00D60D38" w:rsidRPr="00724B21" w:rsidRDefault="00D60D38" w:rsidP="00D60D38">
      <w:pPr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B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№5 от 23.05.16                                                               приказ №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Pr="00724B21">
        <w:rPr>
          <w:rFonts w:ascii="Times New Roman" w:hAnsi="Times New Roman" w:cs="Times New Roman"/>
          <w:color w:val="000000"/>
          <w:sz w:val="24"/>
          <w:szCs w:val="24"/>
          <w:lang w:val="ru-RU"/>
        </w:rPr>
        <w:t>50 от 26.05.16</w:t>
      </w:r>
    </w:p>
    <w:p w:rsidR="00D60D38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0D38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0D38" w:rsidRPr="00724B21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4B2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 ВНУТРЕННЕГО РАСПОРЯДКА УЧАЩИХСЯ</w:t>
      </w:r>
    </w:p>
    <w:p w:rsidR="00D60D38" w:rsidRPr="00724B21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24B21">
        <w:rPr>
          <w:rFonts w:ascii="Times New Roman" w:hAnsi="Times New Roman" w:cs="Times New Roman"/>
          <w:b/>
          <w:lang w:val="ru-RU"/>
        </w:rPr>
        <w:t xml:space="preserve"> Муниципального бюджетного образовательного учреждения  "Атьминская средняя общеобразовательная школа"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0D38" w:rsidRPr="006007ED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0D38" w:rsidRDefault="00D60D38" w:rsidP="00D60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Настоящие Правила внутреннего распорядка учащихся разработаны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29 декабря 2012 г. № 273-ФЗ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«Об образовании в Российской Федерации»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Порядком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применения к обучающимся и снятия с обучающихся мер дисциплинарного взыскания</w:t>
      </w:r>
      <w:r>
        <w:rPr>
          <w:rFonts w:ascii="Times New Roman" w:hAnsi="Times New Roman" w:cs="Times New Roman"/>
          <w:sz w:val="24"/>
          <w:szCs w:val="24"/>
          <w:lang w:val="ru-RU"/>
        </w:rPr>
        <w:t>,  утвержденным приказом Министерства образования и науки Российской Федерации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2013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185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устав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общеобразовательной организации, с учетом мнения совета учащихся и совета родителей.</w:t>
      </w:r>
      <w:proofErr w:type="gramEnd"/>
    </w:p>
    <w:p w:rsidR="00D60D38" w:rsidRPr="00492525" w:rsidRDefault="00D60D38" w:rsidP="00D60D38">
      <w:pPr>
        <w:pStyle w:val="a3"/>
        <w:rPr>
          <w:lang w:val="ru-RU"/>
        </w:rPr>
      </w:pPr>
      <w:r w:rsidRPr="00C70F26">
        <w:rPr>
          <w:rFonts w:ascii="Times New Roman" w:hAnsi="Times New Roman" w:cs="Times New Roman"/>
          <w:lang w:val="ru-RU"/>
        </w:rPr>
        <w:t xml:space="preserve">1.2. Настоящие Правила регулируют </w:t>
      </w:r>
      <w:r>
        <w:rPr>
          <w:rFonts w:ascii="Times New Roman" w:hAnsi="Times New Roman" w:cs="Times New Roman"/>
          <w:lang w:val="ru-RU"/>
        </w:rPr>
        <w:t xml:space="preserve">режим организации образовательного процесса, права и обязанности учащихся, применение поощрения и мер дисциплинарного взыскания к учащимся </w:t>
      </w:r>
      <w:r w:rsidRPr="00492525">
        <w:rPr>
          <w:rFonts w:ascii="Times New Roman" w:hAnsi="Times New Roman" w:cs="Times New Roman"/>
          <w:lang w:val="ru-RU"/>
        </w:rPr>
        <w:t>Муниципального бюджетного образовательного учреждения  "Атьминская средняя общеобразовательная школа</w:t>
      </w:r>
      <w:r>
        <w:rPr>
          <w:rFonts w:ascii="Times New Roman" w:hAnsi="Times New Roman" w:cs="Times New Roman"/>
          <w:lang w:val="ru-RU"/>
        </w:rPr>
        <w:t>"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Правила утверждены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с учетом мнения совета 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совета родителей (законных представителей) несовершеннолетних обучающихся </w:t>
      </w:r>
      <w:r w:rsidRPr="00492525">
        <w:rPr>
          <w:rFonts w:ascii="Times New Roman" w:hAnsi="Times New Roman" w:cs="Times New Roman"/>
          <w:lang w:val="ru-RU"/>
        </w:rPr>
        <w:t>Муниципального бюджетного образовательного учреждения  "Атьминская средняя общеобразовательная школа</w:t>
      </w:r>
      <w:r>
        <w:rPr>
          <w:rFonts w:ascii="Times New Roman" w:hAnsi="Times New Roman" w:cs="Times New Roman"/>
          <w:lang w:val="ru-RU"/>
        </w:rPr>
        <w:t>"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D60D38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учащимися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их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родителями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законными представителями</w:t>
      </w:r>
      <w:r>
        <w:rPr>
          <w:rFonts w:ascii="Times New Roman" w:hAnsi="Times New Roman" w:cs="Times New Roman"/>
          <w:sz w:val="24"/>
          <w:szCs w:val="24"/>
          <w:lang w:val="ru-RU"/>
        </w:rPr>
        <w:t>), обеспечивающими получения учащимися общего образования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0D38" w:rsidRDefault="00D60D38" w:rsidP="00D60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образовательного процесса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 Календарный график на каждый учебный год утверждается приказом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E438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Учебные занятия начинаются в 8 часов 30 минут.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</w:t>
      </w:r>
      <w:proofErr w:type="gramStart"/>
      <w:r w:rsidRPr="00E438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>
        <w:rPr>
          <w:rFonts w:ascii="Times New Roman" w:hAnsi="Times New Roman" w:cs="Times New Roman"/>
          <w:sz w:val="24"/>
          <w:szCs w:val="24"/>
          <w:lang w:val="ru-RU"/>
        </w:rPr>
        <w:t>первого  класса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устанавливается пятидневная учебная неделя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2-11 классов шестидневная неделя 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.5.</w:t>
      </w:r>
      <w:r w:rsidRPr="00E438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Расписание учебных занятий составляется в строгом соответствии с требованиями «Санитарно-эпидемиологических правил и нормативов СанПиН 2.4.2.2821-10», утвержденных Постановлением главного государственного санитарного врача РФ от 29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декабря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2010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189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.6.</w:t>
      </w:r>
      <w:r w:rsidRPr="00E438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Продолжительность урока во 2–11-х классах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45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D60D38" w:rsidRPr="00E43872" w:rsidRDefault="00D60D38" w:rsidP="00D60D3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Для учащихся 1-х классов устанавливается следующий ежедневный режим занятий:</w:t>
      </w:r>
      <w:r w:rsidRPr="00E43872">
        <w:rPr>
          <w:rFonts w:ascii="Times New Roman" w:hAnsi="Times New Roman"/>
          <w:sz w:val="24"/>
          <w:szCs w:val="24"/>
          <w:lang w:val="ru-RU" w:eastAsia="ru-RU"/>
        </w:rPr>
        <w:t xml:space="preserve"> – 1-ая учебная четверть: 3 урока  по 35 минут;</w:t>
      </w:r>
    </w:p>
    <w:p w:rsidR="00D60D38" w:rsidRPr="00E43872" w:rsidRDefault="00D60D38" w:rsidP="00D60D3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E43872">
        <w:rPr>
          <w:rFonts w:ascii="Times New Roman" w:hAnsi="Times New Roman"/>
          <w:sz w:val="24"/>
          <w:szCs w:val="24"/>
          <w:lang w:val="ru-RU" w:eastAsia="ru-RU"/>
        </w:rPr>
        <w:t xml:space="preserve">                 2-ая учебная четверть: 4 урока по 35 минут;</w:t>
      </w:r>
    </w:p>
    <w:p w:rsidR="00D60D38" w:rsidRPr="00E43872" w:rsidRDefault="00D60D38" w:rsidP="00D60D3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E43872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                 2-ое полугодие: 4 урока по 45 минут.  </w:t>
      </w:r>
    </w:p>
    <w:p w:rsidR="00D60D38" w:rsidRPr="00E43872" w:rsidRDefault="00D60D38" w:rsidP="00D60D38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E43872">
        <w:rPr>
          <w:rFonts w:ascii="Times New Roman" w:hAnsi="Times New Roman"/>
          <w:sz w:val="24"/>
          <w:szCs w:val="24"/>
          <w:lang w:val="ru-RU" w:eastAsia="ru-RU"/>
        </w:rPr>
        <w:t xml:space="preserve">                 Динамическая пауза после 2 урока – 40 минут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Продолжительность перемен между уроками составляет:</w:t>
      </w:r>
    </w:p>
    <w:p w:rsidR="00D60D38" w:rsidRPr="00C70F26" w:rsidRDefault="00D60D38" w:rsidP="00D60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после 1-го урока — 10 минут;</w:t>
      </w:r>
    </w:p>
    <w:p w:rsidR="00D60D38" w:rsidRPr="00C70F26" w:rsidRDefault="00D60D38" w:rsidP="00D60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после 2 и 3-го урока — 20 минут;</w:t>
      </w:r>
    </w:p>
    <w:p w:rsidR="00D60D38" w:rsidRPr="00C70F26" w:rsidRDefault="00D60D38" w:rsidP="00D60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после 4, 5, 6-го урока — 10 минут.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Учащиеся должны приходить в ОО не позднее 8 часов 20 минут. Опоздание на уроки недопустимо.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Горячее питание учащихся осуществляется в соответствии с расписанием, утверждаемым на каждый учебный период директором по согласованию с </w:t>
      </w:r>
      <w:r>
        <w:rPr>
          <w:rFonts w:ascii="Times New Roman" w:hAnsi="Times New Roman" w:cs="Times New Roman"/>
          <w:sz w:val="24"/>
          <w:szCs w:val="24"/>
          <w:lang w:val="ru-RU"/>
        </w:rPr>
        <w:t>советом родителей (законных представителем) несовершеннолетних обучающихся Школы и советом обувающихся Школы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0D38" w:rsidRDefault="00D60D38" w:rsidP="00D60D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Права, обязанности и ответственность учащихся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.1. Учащиеся имеют право </w:t>
      </w:r>
      <w:proofErr w:type="gramStart"/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</w:t>
      </w:r>
      <w:proofErr w:type="gramEnd"/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предоставление условий для обучения с учетом особенностей психофизического развития и состояния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(после получения основного общего образования);</w:t>
      </w:r>
      <w:proofErr w:type="gramEnd"/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.1.6. освоение наряду с предметами по осваиваемой образовательной программе любых других предметов, преподаваемых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в порядке, установленном положением об освоении предметов, курсов, дисциплин (модулей);</w:t>
      </w:r>
      <w:proofErr w:type="gramEnd"/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3.1.7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свободу совести, информации, свободное выражение собственных взглядов и убеждений;</w:t>
      </w:r>
    </w:p>
    <w:p w:rsidR="00D60D38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каникулы в соответствии с календарным графиком 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перевод для получения образования по другой форме 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форме получения образования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 и положением о совете учащихся;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обжалование локальных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РФ порядке;</w:t>
      </w:r>
    </w:p>
    <w:p w:rsidR="00D60D38" w:rsidRPr="00C70F26" w:rsidRDefault="00D60D38" w:rsidP="00D60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бесплатное пользование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учебными пособиями, средствами обучения и воспитания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библиотечно-инф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ормационными ресурсами, учебной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базой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3.1.19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посещение по своему выбору мероприятий, которые проводятся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соответствующим положением;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обращение в комиссию по урегулированию споров между участниками образовательных отношений.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.2. Учащиеся обязаны: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.2.2. ликвидировать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Школой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.2.3. выполнять требования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уважать честь и достоинство других учащихся и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учащимися;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соблюдать режим организации образовательного процесса, принятый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находиться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школьной форме.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своевременно 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.3. Учащимся запрещается: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.3.2. приносить, передавать использовать любые предметы и вещества, могущие привести к взрывам, возгораниям и отравлению;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.3.3. иметь неряшливый и вызывающий внешний вид;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.3.4. применять физическую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.4. 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Поощрения и дисциплинарное воздействие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За образцовое выполнение своих обязанностей, повышение качества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C70F26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к учащимся школы могут быть применены следующие виды поощрений:</w:t>
      </w:r>
    </w:p>
    <w:p w:rsidR="00D60D38" w:rsidRPr="00C70F26" w:rsidRDefault="00D60D38" w:rsidP="00D60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объявление благодарности учащемуся;</w:t>
      </w:r>
    </w:p>
    <w:p w:rsidR="00D60D38" w:rsidRPr="00C70F26" w:rsidRDefault="00D60D38" w:rsidP="00D60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учащегося;</w:t>
      </w:r>
    </w:p>
    <w:p w:rsidR="00D60D38" w:rsidRPr="00C70F26" w:rsidRDefault="00D60D38" w:rsidP="00D60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D60D38" w:rsidRPr="00C70F26" w:rsidRDefault="00D60D38" w:rsidP="00D60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представление к награждению золотой или серебряной медалью.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работники 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учащимися активности с положительным результатом.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почетной грамотой (дипломом)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4.2.3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аграждени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золотой или серебряной медалью осуществляется решением педагогического совета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 За нарушение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D60D38" w:rsidRPr="00C70F26" w:rsidRDefault="00D60D38" w:rsidP="00D60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меры воспитательного характера;</w:t>
      </w:r>
    </w:p>
    <w:p w:rsidR="00D60D38" w:rsidRPr="00C70F26" w:rsidRDefault="00D60D38" w:rsidP="00D60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D60D38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Меры воспитательного характера</w:t>
      </w:r>
      <w:r w:rsidRPr="00600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учащимся пагубности совершенных им действий</w:t>
      </w:r>
      <w:r>
        <w:rPr>
          <w:rFonts w:ascii="Times New Roman" w:hAnsi="Times New Roman" w:cs="Times New Roman"/>
          <w:sz w:val="24"/>
          <w:szCs w:val="24"/>
          <w:lang w:val="ru-RU"/>
        </w:rPr>
        <w:t>, воспитание личных качеств учащегося, добросовестно относящегося к учебе и соблюдению дисциплины.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.5. </w:t>
      </w:r>
      <w:r>
        <w:rPr>
          <w:rFonts w:ascii="Times New Roman" w:hAnsi="Times New Roman" w:cs="Times New Roman"/>
          <w:sz w:val="24"/>
          <w:szCs w:val="24"/>
          <w:lang w:val="ru-RU"/>
        </w:rPr>
        <w:t>К учащимся могут быть применены следующие 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D60D38" w:rsidRPr="00C70F26" w:rsidRDefault="00D60D38" w:rsidP="00D60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D60D38" w:rsidRPr="00C70F26" w:rsidRDefault="00D60D38" w:rsidP="00D60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D60D38" w:rsidRPr="00C70F26" w:rsidRDefault="00D60D38" w:rsidP="00D60D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Применение дисциплинарных взысканий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  <w:proofErr w:type="gramEnd"/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 Дисциплинарные взыскания не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применяются в отношении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 дисциплинарного взыскания предшествует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</w:t>
      </w:r>
      <w:r>
        <w:rPr>
          <w:rFonts w:ascii="Times New Roman" w:hAnsi="Times New Roman" w:cs="Times New Roman"/>
          <w:sz w:val="24"/>
          <w:szCs w:val="24"/>
          <w:lang w:val="ru-RU"/>
        </w:rPr>
        <w:t>ие, осуществляемое на основании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письменно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того или иного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участника образовательных отношений.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.6. </w:t>
      </w:r>
      <w:proofErr w:type="gramStart"/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оказывает отрицательное влияние на других учащихся, нарушает их права и права работников,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.8.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обязана незамедлительно проинформировать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образованием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Администрацию</w:t>
      </w:r>
      <w:r w:rsidRPr="009938CD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Ромодановского муниципального </w:t>
      </w:r>
      <w:proofErr w:type="gramStart"/>
      <w:r w:rsidRPr="009938CD">
        <w:rPr>
          <w:rFonts w:ascii="Times New Roman" w:hAnsi="Times New Roman" w:cs="Times New Roman"/>
          <w:iCs/>
          <w:sz w:val="24"/>
          <w:szCs w:val="24"/>
          <w:lang w:val="ru-RU"/>
        </w:rPr>
        <w:t>района</w:t>
      </w:r>
      <w:proofErr w:type="gramEnd"/>
      <w:r w:rsidRPr="00086E2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об отчислении несовершеннолетнего обучающегося в качестве меры дисциплинарного взыскания.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.9. Дисциплинарное взыскание на основании решения комиссии объявляется приказом директора. С приказом учащийся и его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под роспись в течение трех учебных дней со дня издания, не считая времени отсутствия учащегося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.10. Учащийся и (или) его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.12. 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учащихся или совета родителей.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0D38" w:rsidRDefault="00D60D38" w:rsidP="00D60D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D60D38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.1. В целях защиты своих прав учащиеся и их законные представители самостоятельно или через своих представителей вправе:</w:t>
      </w:r>
    </w:p>
    <w:p w:rsidR="00D60D38" w:rsidRPr="00C70F26" w:rsidRDefault="00D60D38" w:rsidP="00D60D3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обращения о нарушении и (или) ущемлении ее работниками прав, свобод и социальных гарантий учащихся;</w:t>
      </w:r>
    </w:p>
    <w:p w:rsidR="00D60D38" w:rsidRPr="00C70F26" w:rsidRDefault="00D60D38" w:rsidP="00D60D3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D60D38" w:rsidRPr="00C70F26" w:rsidRDefault="00D60D38" w:rsidP="00D60D3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использовать не запрещенные законодательством РФ иные способы защиты своих прав и законных интересов.</w:t>
      </w:r>
    </w:p>
    <w:p w:rsidR="00D60D38" w:rsidRPr="00C70F26" w:rsidRDefault="00D60D38" w:rsidP="00D60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709B" w:rsidRPr="00D60D38" w:rsidRDefault="009F709B">
      <w:pPr>
        <w:rPr>
          <w:lang w:val="ru-RU"/>
        </w:rPr>
      </w:pPr>
    </w:p>
    <w:sectPr w:rsidR="009F709B" w:rsidRPr="00D60D38" w:rsidSect="0000086F">
      <w:pgSz w:w="11906" w:h="16838"/>
      <w:pgMar w:top="1134" w:right="1474" w:bottom="1134" w:left="1474" w:header="7201" w:footer="720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15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F2"/>
    <w:rsid w:val="000011CC"/>
    <w:rsid w:val="0000183B"/>
    <w:rsid w:val="000050A3"/>
    <w:rsid w:val="000056DC"/>
    <w:rsid w:val="00007E20"/>
    <w:rsid w:val="0001130A"/>
    <w:rsid w:val="00013684"/>
    <w:rsid w:val="00014B96"/>
    <w:rsid w:val="00016321"/>
    <w:rsid w:val="00016F17"/>
    <w:rsid w:val="00023065"/>
    <w:rsid w:val="00024688"/>
    <w:rsid w:val="000267E1"/>
    <w:rsid w:val="00027470"/>
    <w:rsid w:val="000366CD"/>
    <w:rsid w:val="000431B9"/>
    <w:rsid w:val="000436F5"/>
    <w:rsid w:val="000462B0"/>
    <w:rsid w:val="00047B56"/>
    <w:rsid w:val="00050448"/>
    <w:rsid w:val="00056A0C"/>
    <w:rsid w:val="00056B38"/>
    <w:rsid w:val="000570A5"/>
    <w:rsid w:val="000571DA"/>
    <w:rsid w:val="0005763E"/>
    <w:rsid w:val="00060A45"/>
    <w:rsid w:val="00063748"/>
    <w:rsid w:val="000644F5"/>
    <w:rsid w:val="00073983"/>
    <w:rsid w:val="00076A72"/>
    <w:rsid w:val="00080639"/>
    <w:rsid w:val="00087F70"/>
    <w:rsid w:val="000A3480"/>
    <w:rsid w:val="000A5B9A"/>
    <w:rsid w:val="000A5E3A"/>
    <w:rsid w:val="000B1308"/>
    <w:rsid w:val="000B1897"/>
    <w:rsid w:val="000B2475"/>
    <w:rsid w:val="000B487D"/>
    <w:rsid w:val="000B684F"/>
    <w:rsid w:val="000B777A"/>
    <w:rsid w:val="000C0E99"/>
    <w:rsid w:val="000C227B"/>
    <w:rsid w:val="000C2DFC"/>
    <w:rsid w:val="000C49EB"/>
    <w:rsid w:val="000C6538"/>
    <w:rsid w:val="000C6770"/>
    <w:rsid w:val="000C7918"/>
    <w:rsid w:val="000D0EE2"/>
    <w:rsid w:val="000D13D1"/>
    <w:rsid w:val="000D1F09"/>
    <w:rsid w:val="000D33EE"/>
    <w:rsid w:val="000D345E"/>
    <w:rsid w:val="000D354F"/>
    <w:rsid w:val="000D4DB4"/>
    <w:rsid w:val="000D6623"/>
    <w:rsid w:val="000D7056"/>
    <w:rsid w:val="000E303F"/>
    <w:rsid w:val="000E425D"/>
    <w:rsid w:val="000F5A57"/>
    <w:rsid w:val="000F7B07"/>
    <w:rsid w:val="001002FC"/>
    <w:rsid w:val="00102626"/>
    <w:rsid w:val="00105D98"/>
    <w:rsid w:val="001204F8"/>
    <w:rsid w:val="00122810"/>
    <w:rsid w:val="001228E0"/>
    <w:rsid w:val="001254CF"/>
    <w:rsid w:val="001267A9"/>
    <w:rsid w:val="00126E6E"/>
    <w:rsid w:val="00127488"/>
    <w:rsid w:val="00130BBB"/>
    <w:rsid w:val="00132460"/>
    <w:rsid w:val="0013562B"/>
    <w:rsid w:val="00135C16"/>
    <w:rsid w:val="00137BB2"/>
    <w:rsid w:val="00143C34"/>
    <w:rsid w:val="001516F5"/>
    <w:rsid w:val="001526D3"/>
    <w:rsid w:val="001553B1"/>
    <w:rsid w:val="00155F7A"/>
    <w:rsid w:val="00165D55"/>
    <w:rsid w:val="00167DAE"/>
    <w:rsid w:val="001705BE"/>
    <w:rsid w:val="00172DA9"/>
    <w:rsid w:val="001749FF"/>
    <w:rsid w:val="00180A62"/>
    <w:rsid w:val="00184632"/>
    <w:rsid w:val="00185CAF"/>
    <w:rsid w:val="00185DF8"/>
    <w:rsid w:val="00186F3D"/>
    <w:rsid w:val="00192D34"/>
    <w:rsid w:val="00192E81"/>
    <w:rsid w:val="00194F3B"/>
    <w:rsid w:val="00195312"/>
    <w:rsid w:val="0019551B"/>
    <w:rsid w:val="001A1B5E"/>
    <w:rsid w:val="001A4340"/>
    <w:rsid w:val="001A5CBA"/>
    <w:rsid w:val="001A66C1"/>
    <w:rsid w:val="001B2C6C"/>
    <w:rsid w:val="001B453E"/>
    <w:rsid w:val="001B7292"/>
    <w:rsid w:val="001C3672"/>
    <w:rsid w:val="001C515A"/>
    <w:rsid w:val="001D4682"/>
    <w:rsid w:val="001D4A46"/>
    <w:rsid w:val="001E4988"/>
    <w:rsid w:val="001E7728"/>
    <w:rsid w:val="001E7D94"/>
    <w:rsid w:val="001F1F0B"/>
    <w:rsid w:val="00205AE8"/>
    <w:rsid w:val="002069BE"/>
    <w:rsid w:val="00210F36"/>
    <w:rsid w:val="002112AF"/>
    <w:rsid w:val="00211B15"/>
    <w:rsid w:val="00214D42"/>
    <w:rsid w:val="00220F51"/>
    <w:rsid w:val="0022210E"/>
    <w:rsid w:val="0023067C"/>
    <w:rsid w:val="0023495D"/>
    <w:rsid w:val="00237DCF"/>
    <w:rsid w:val="002413BB"/>
    <w:rsid w:val="00241D2A"/>
    <w:rsid w:val="00245B3D"/>
    <w:rsid w:val="00251729"/>
    <w:rsid w:val="00253583"/>
    <w:rsid w:val="0025412C"/>
    <w:rsid w:val="00255DBF"/>
    <w:rsid w:val="00260B8E"/>
    <w:rsid w:val="0026161C"/>
    <w:rsid w:val="00265F1B"/>
    <w:rsid w:val="00272176"/>
    <w:rsid w:val="002766F9"/>
    <w:rsid w:val="00280006"/>
    <w:rsid w:val="00284D55"/>
    <w:rsid w:val="00286DB4"/>
    <w:rsid w:val="00286F69"/>
    <w:rsid w:val="0029373B"/>
    <w:rsid w:val="00294609"/>
    <w:rsid w:val="00295E19"/>
    <w:rsid w:val="002A0C07"/>
    <w:rsid w:val="002A1927"/>
    <w:rsid w:val="002A3CBB"/>
    <w:rsid w:val="002A7D08"/>
    <w:rsid w:val="002B4109"/>
    <w:rsid w:val="002B57BC"/>
    <w:rsid w:val="002B5EFF"/>
    <w:rsid w:val="002B61E3"/>
    <w:rsid w:val="002B73AD"/>
    <w:rsid w:val="002C3D3B"/>
    <w:rsid w:val="002C67F5"/>
    <w:rsid w:val="002D2763"/>
    <w:rsid w:val="002D2C51"/>
    <w:rsid w:val="002D6FDB"/>
    <w:rsid w:val="002E02A4"/>
    <w:rsid w:val="002E0806"/>
    <w:rsid w:val="002E36BF"/>
    <w:rsid w:val="002E3921"/>
    <w:rsid w:val="002F04F1"/>
    <w:rsid w:val="002F17F0"/>
    <w:rsid w:val="002F45FF"/>
    <w:rsid w:val="002F4B6B"/>
    <w:rsid w:val="002F6FC7"/>
    <w:rsid w:val="00300DE7"/>
    <w:rsid w:val="003010F1"/>
    <w:rsid w:val="003019E1"/>
    <w:rsid w:val="00312479"/>
    <w:rsid w:val="00313D98"/>
    <w:rsid w:val="00320876"/>
    <w:rsid w:val="00320C6E"/>
    <w:rsid w:val="0032356C"/>
    <w:rsid w:val="00323A1E"/>
    <w:rsid w:val="00325A4B"/>
    <w:rsid w:val="003268A2"/>
    <w:rsid w:val="00326EAE"/>
    <w:rsid w:val="00335D50"/>
    <w:rsid w:val="00336790"/>
    <w:rsid w:val="00336DCE"/>
    <w:rsid w:val="00343386"/>
    <w:rsid w:val="00344DA6"/>
    <w:rsid w:val="00350C69"/>
    <w:rsid w:val="003514E1"/>
    <w:rsid w:val="00352AF0"/>
    <w:rsid w:val="00361428"/>
    <w:rsid w:val="0036224F"/>
    <w:rsid w:val="00363749"/>
    <w:rsid w:val="0036401A"/>
    <w:rsid w:val="00364C59"/>
    <w:rsid w:val="0036637E"/>
    <w:rsid w:val="0037070A"/>
    <w:rsid w:val="00376BE4"/>
    <w:rsid w:val="003771F6"/>
    <w:rsid w:val="00385A28"/>
    <w:rsid w:val="003905F3"/>
    <w:rsid w:val="00391EE4"/>
    <w:rsid w:val="00393276"/>
    <w:rsid w:val="00394BAA"/>
    <w:rsid w:val="00395601"/>
    <w:rsid w:val="00395D28"/>
    <w:rsid w:val="003A1209"/>
    <w:rsid w:val="003A5962"/>
    <w:rsid w:val="003A5A19"/>
    <w:rsid w:val="003B1BBB"/>
    <w:rsid w:val="003B2D60"/>
    <w:rsid w:val="003B556A"/>
    <w:rsid w:val="003B67AA"/>
    <w:rsid w:val="003B67D7"/>
    <w:rsid w:val="003C78EC"/>
    <w:rsid w:val="003D2EA4"/>
    <w:rsid w:val="003D57A5"/>
    <w:rsid w:val="003D632A"/>
    <w:rsid w:val="003E21B8"/>
    <w:rsid w:val="003E24CC"/>
    <w:rsid w:val="003E6952"/>
    <w:rsid w:val="003E73DA"/>
    <w:rsid w:val="003F36C3"/>
    <w:rsid w:val="003F412F"/>
    <w:rsid w:val="003F695D"/>
    <w:rsid w:val="003F6D05"/>
    <w:rsid w:val="00411FBC"/>
    <w:rsid w:val="0041503C"/>
    <w:rsid w:val="0041711B"/>
    <w:rsid w:val="00417C54"/>
    <w:rsid w:val="00421EA8"/>
    <w:rsid w:val="0043197F"/>
    <w:rsid w:val="00431BD6"/>
    <w:rsid w:val="00432721"/>
    <w:rsid w:val="00433B96"/>
    <w:rsid w:val="0043517B"/>
    <w:rsid w:val="004356B0"/>
    <w:rsid w:val="00436EB6"/>
    <w:rsid w:val="00437BA4"/>
    <w:rsid w:val="00437F75"/>
    <w:rsid w:val="00440A90"/>
    <w:rsid w:val="0044271C"/>
    <w:rsid w:val="004429BA"/>
    <w:rsid w:val="0044327A"/>
    <w:rsid w:val="004441A8"/>
    <w:rsid w:val="004476F9"/>
    <w:rsid w:val="00454C68"/>
    <w:rsid w:val="004556E1"/>
    <w:rsid w:val="004565E3"/>
    <w:rsid w:val="004636D1"/>
    <w:rsid w:val="00463D03"/>
    <w:rsid w:val="00466BD7"/>
    <w:rsid w:val="004676A9"/>
    <w:rsid w:val="0046779C"/>
    <w:rsid w:val="00472B46"/>
    <w:rsid w:val="004745AF"/>
    <w:rsid w:val="0048038E"/>
    <w:rsid w:val="0048179E"/>
    <w:rsid w:val="004833D4"/>
    <w:rsid w:val="00483A62"/>
    <w:rsid w:val="00490625"/>
    <w:rsid w:val="00492140"/>
    <w:rsid w:val="00492647"/>
    <w:rsid w:val="004943B0"/>
    <w:rsid w:val="0049771C"/>
    <w:rsid w:val="004A21C8"/>
    <w:rsid w:val="004A7BBB"/>
    <w:rsid w:val="004B200C"/>
    <w:rsid w:val="004B38F3"/>
    <w:rsid w:val="004B3BF4"/>
    <w:rsid w:val="004C2E09"/>
    <w:rsid w:val="004C446E"/>
    <w:rsid w:val="004C4721"/>
    <w:rsid w:val="004D062E"/>
    <w:rsid w:val="004D24F7"/>
    <w:rsid w:val="004E4EA4"/>
    <w:rsid w:val="004E7CF5"/>
    <w:rsid w:val="004F0499"/>
    <w:rsid w:val="004F066B"/>
    <w:rsid w:val="004F3041"/>
    <w:rsid w:val="004F45EC"/>
    <w:rsid w:val="00501DBD"/>
    <w:rsid w:val="00510E59"/>
    <w:rsid w:val="005143EA"/>
    <w:rsid w:val="00515391"/>
    <w:rsid w:val="00516ED1"/>
    <w:rsid w:val="00521271"/>
    <w:rsid w:val="00524367"/>
    <w:rsid w:val="00525C47"/>
    <w:rsid w:val="00526120"/>
    <w:rsid w:val="005323CE"/>
    <w:rsid w:val="0053317D"/>
    <w:rsid w:val="0053748F"/>
    <w:rsid w:val="0054062D"/>
    <w:rsid w:val="0054092C"/>
    <w:rsid w:val="00540A39"/>
    <w:rsid w:val="00540ED7"/>
    <w:rsid w:val="00541B09"/>
    <w:rsid w:val="00545993"/>
    <w:rsid w:val="0054659F"/>
    <w:rsid w:val="005476B5"/>
    <w:rsid w:val="00547B7C"/>
    <w:rsid w:val="00550A61"/>
    <w:rsid w:val="00552D04"/>
    <w:rsid w:val="005552AE"/>
    <w:rsid w:val="00556D59"/>
    <w:rsid w:val="00557135"/>
    <w:rsid w:val="005616E9"/>
    <w:rsid w:val="005622A7"/>
    <w:rsid w:val="005653D0"/>
    <w:rsid w:val="0056720D"/>
    <w:rsid w:val="005678BA"/>
    <w:rsid w:val="00570119"/>
    <w:rsid w:val="00570571"/>
    <w:rsid w:val="00572538"/>
    <w:rsid w:val="0057606E"/>
    <w:rsid w:val="005761E7"/>
    <w:rsid w:val="00576E49"/>
    <w:rsid w:val="0058168E"/>
    <w:rsid w:val="00582BB7"/>
    <w:rsid w:val="0058563B"/>
    <w:rsid w:val="005875EE"/>
    <w:rsid w:val="00590C42"/>
    <w:rsid w:val="005942AC"/>
    <w:rsid w:val="00595754"/>
    <w:rsid w:val="00596089"/>
    <w:rsid w:val="005A24E3"/>
    <w:rsid w:val="005A30EE"/>
    <w:rsid w:val="005A4607"/>
    <w:rsid w:val="005A7DE7"/>
    <w:rsid w:val="005B0544"/>
    <w:rsid w:val="005B141A"/>
    <w:rsid w:val="005B1936"/>
    <w:rsid w:val="005B2508"/>
    <w:rsid w:val="005B42BC"/>
    <w:rsid w:val="005B631A"/>
    <w:rsid w:val="005C4669"/>
    <w:rsid w:val="005C59E7"/>
    <w:rsid w:val="005D2274"/>
    <w:rsid w:val="005D4CF7"/>
    <w:rsid w:val="005D4F35"/>
    <w:rsid w:val="005D700A"/>
    <w:rsid w:val="005E01B7"/>
    <w:rsid w:val="005E09B7"/>
    <w:rsid w:val="005E15FF"/>
    <w:rsid w:val="005E5AE3"/>
    <w:rsid w:val="005E62EC"/>
    <w:rsid w:val="005E6691"/>
    <w:rsid w:val="005F280F"/>
    <w:rsid w:val="005F4F10"/>
    <w:rsid w:val="00601449"/>
    <w:rsid w:val="006038A7"/>
    <w:rsid w:val="00605945"/>
    <w:rsid w:val="00605D27"/>
    <w:rsid w:val="006071CF"/>
    <w:rsid w:val="00610667"/>
    <w:rsid w:val="00610881"/>
    <w:rsid w:val="00611EC0"/>
    <w:rsid w:val="0061230F"/>
    <w:rsid w:val="00614900"/>
    <w:rsid w:val="00615EC5"/>
    <w:rsid w:val="00617CEF"/>
    <w:rsid w:val="00620584"/>
    <w:rsid w:val="0062072E"/>
    <w:rsid w:val="00623C26"/>
    <w:rsid w:val="00626974"/>
    <w:rsid w:val="006304E8"/>
    <w:rsid w:val="0063155E"/>
    <w:rsid w:val="00632E06"/>
    <w:rsid w:val="00635C73"/>
    <w:rsid w:val="006376C6"/>
    <w:rsid w:val="00641D4D"/>
    <w:rsid w:val="00646853"/>
    <w:rsid w:val="0064713B"/>
    <w:rsid w:val="00652622"/>
    <w:rsid w:val="00652A8B"/>
    <w:rsid w:val="00652F6D"/>
    <w:rsid w:val="006552AF"/>
    <w:rsid w:val="006637D1"/>
    <w:rsid w:val="00665AC3"/>
    <w:rsid w:val="00665DC0"/>
    <w:rsid w:val="006804D1"/>
    <w:rsid w:val="00680F17"/>
    <w:rsid w:val="00682352"/>
    <w:rsid w:val="00683A51"/>
    <w:rsid w:val="006846FD"/>
    <w:rsid w:val="00684B26"/>
    <w:rsid w:val="00692AD5"/>
    <w:rsid w:val="00694FD7"/>
    <w:rsid w:val="00696A72"/>
    <w:rsid w:val="00696B09"/>
    <w:rsid w:val="006A36F4"/>
    <w:rsid w:val="006A6187"/>
    <w:rsid w:val="006A6B74"/>
    <w:rsid w:val="006A7874"/>
    <w:rsid w:val="006A7B86"/>
    <w:rsid w:val="006B0FF3"/>
    <w:rsid w:val="006B305B"/>
    <w:rsid w:val="006B59CA"/>
    <w:rsid w:val="006B5F39"/>
    <w:rsid w:val="006C0B67"/>
    <w:rsid w:val="006C2CC5"/>
    <w:rsid w:val="006C3BC0"/>
    <w:rsid w:val="006C47FE"/>
    <w:rsid w:val="006C4E26"/>
    <w:rsid w:val="006C7B64"/>
    <w:rsid w:val="006D26FB"/>
    <w:rsid w:val="006D2850"/>
    <w:rsid w:val="006D29C3"/>
    <w:rsid w:val="006D387F"/>
    <w:rsid w:val="006D4EAD"/>
    <w:rsid w:val="006D5286"/>
    <w:rsid w:val="006E144B"/>
    <w:rsid w:val="006E3461"/>
    <w:rsid w:val="006E491A"/>
    <w:rsid w:val="006E50BD"/>
    <w:rsid w:val="006E50C6"/>
    <w:rsid w:val="006E5845"/>
    <w:rsid w:val="006F24F2"/>
    <w:rsid w:val="006F2C54"/>
    <w:rsid w:val="006F2D01"/>
    <w:rsid w:val="006F5EE2"/>
    <w:rsid w:val="007068F2"/>
    <w:rsid w:val="00707917"/>
    <w:rsid w:val="007104D7"/>
    <w:rsid w:val="00712F83"/>
    <w:rsid w:val="007152C0"/>
    <w:rsid w:val="007201FF"/>
    <w:rsid w:val="00722E90"/>
    <w:rsid w:val="007240AC"/>
    <w:rsid w:val="00726299"/>
    <w:rsid w:val="00726EB1"/>
    <w:rsid w:val="007310A3"/>
    <w:rsid w:val="0073678F"/>
    <w:rsid w:val="0073796A"/>
    <w:rsid w:val="00737AD9"/>
    <w:rsid w:val="00737F9F"/>
    <w:rsid w:val="00740B4B"/>
    <w:rsid w:val="00742366"/>
    <w:rsid w:val="007425A7"/>
    <w:rsid w:val="0074491D"/>
    <w:rsid w:val="00744AA2"/>
    <w:rsid w:val="00744E2F"/>
    <w:rsid w:val="00745F04"/>
    <w:rsid w:val="00753CAE"/>
    <w:rsid w:val="0075649D"/>
    <w:rsid w:val="00756F99"/>
    <w:rsid w:val="0076135D"/>
    <w:rsid w:val="00761B72"/>
    <w:rsid w:val="007668D6"/>
    <w:rsid w:val="00770FDE"/>
    <w:rsid w:val="00772792"/>
    <w:rsid w:val="00772C75"/>
    <w:rsid w:val="0078677B"/>
    <w:rsid w:val="00786A20"/>
    <w:rsid w:val="00792AC2"/>
    <w:rsid w:val="007949D2"/>
    <w:rsid w:val="00797BB5"/>
    <w:rsid w:val="007A3977"/>
    <w:rsid w:val="007A54FD"/>
    <w:rsid w:val="007B39BA"/>
    <w:rsid w:val="007B3BCE"/>
    <w:rsid w:val="007C0B81"/>
    <w:rsid w:val="007C5944"/>
    <w:rsid w:val="007D5959"/>
    <w:rsid w:val="007D67DE"/>
    <w:rsid w:val="007D7480"/>
    <w:rsid w:val="007E07D5"/>
    <w:rsid w:val="007E0E90"/>
    <w:rsid w:val="007E19BD"/>
    <w:rsid w:val="007E2E93"/>
    <w:rsid w:val="007E798F"/>
    <w:rsid w:val="007F0719"/>
    <w:rsid w:val="007F3137"/>
    <w:rsid w:val="007F6CBA"/>
    <w:rsid w:val="00806324"/>
    <w:rsid w:val="008137E0"/>
    <w:rsid w:val="0081588D"/>
    <w:rsid w:val="00820556"/>
    <w:rsid w:val="00822988"/>
    <w:rsid w:val="00824A3E"/>
    <w:rsid w:val="008260D3"/>
    <w:rsid w:val="008300E2"/>
    <w:rsid w:val="00830836"/>
    <w:rsid w:val="0083352E"/>
    <w:rsid w:val="00833587"/>
    <w:rsid w:val="0083362B"/>
    <w:rsid w:val="00837014"/>
    <w:rsid w:val="00841C72"/>
    <w:rsid w:val="0084241D"/>
    <w:rsid w:val="00844192"/>
    <w:rsid w:val="008500AC"/>
    <w:rsid w:val="008602DF"/>
    <w:rsid w:val="00863288"/>
    <w:rsid w:val="00865D3F"/>
    <w:rsid w:val="00867052"/>
    <w:rsid w:val="00867254"/>
    <w:rsid w:val="00867502"/>
    <w:rsid w:val="0087081A"/>
    <w:rsid w:val="008747E1"/>
    <w:rsid w:val="00877D28"/>
    <w:rsid w:val="00881C2D"/>
    <w:rsid w:val="008824C5"/>
    <w:rsid w:val="008860E8"/>
    <w:rsid w:val="008865E0"/>
    <w:rsid w:val="008948FA"/>
    <w:rsid w:val="008A4330"/>
    <w:rsid w:val="008B3F89"/>
    <w:rsid w:val="008C124C"/>
    <w:rsid w:val="008C196B"/>
    <w:rsid w:val="008C4216"/>
    <w:rsid w:val="008C4617"/>
    <w:rsid w:val="008C50FD"/>
    <w:rsid w:val="008C6709"/>
    <w:rsid w:val="008D00A1"/>
    <w:rsid w:val="008D06D6"/>
    <w:rsid w:val="008D75EC"/>
    <w:rsid w:val="008E0507"/>
    <w:rsid w:val="008E2F5E"/>
    <w:rsid w:val="008E37ED"/>
    <w:rsid w:val="008F1F9F"/>
    <w:rsid w:val="008F66F1"/>
    <w:rsid w:val="008F6A8E"/>
    <w:rsid w:val="00905EA4"/>
    <w:rsid w:val="0090657D"/>
    <w:rsid w:val="0092053C"/>
    <w:rsid w:val="00926A2B"/>
    <w:rsid w:val="0092784D"/>
    <w:rsid w:val="0093146B"/>
    <w:rsid w:val="00932508"/>
    <w:rsid w:val="00932EF1"/>
    <w:rsid w:val="00933A24"/>
    <w:rsid w:val="00933D4F"/>
    <w:rsid w:val="00936653"/>
    <w:rsid w:val="00942430"/>
    <w:rsid w:val="00945770"/>
    <w:rsid w:val="00945CEF"/>
    <w:rsid w:val="009520D9"/>
    <w:rsid w:val="00952FF9"/>
    <w:rsid w:val="00957EA6"/>
    <w:rsid w:val="00961FAF"/>
    <w:rsid w:val="00967F42"/>
    <w:rsid w:val="0097308D"/>
    <w:rsid w:val="00973A6D"/>
    <w:rsid w:val="009740BA"/>
    <w:rsid w:val="009742F8"/>
    <w:rsid w:val="0097626B"/>
    <w:rsid w:val="00976FDF"/>
    <w:rsid w:val="0097777C"/>
    <w:rsid w:val="00983F6F"/>
    <w:rsid w:val="009850F8"/>
    <w:rsid w:val="0098510E"/>
    <w:rsid w:val="00987C8C"/>
    <w:rsid w:val="00992675"/>
    <w:rsid w:val="00992835"/>
    <w:rsid w:val="009942D7"/>
    <w:rsid w:val="009A09A4"/>
    <w:rsid w:val="009A1AB4"/>
    <w:rsid w:val="009A2D3C"/>
    <w:rsid w:val="009A4829"/>
    <w:rsid w:val="009A4C9E"/>
    <w:rsid w:val="009A6D47"/>
    <w:rsid w:val="009B0420"/>
    <w:rsid w:val="009B23D6"/>
    <w:rsid w:val="009B2801"/>
    <w:rsid w:val="009B3FD0"/>
    <w:rsid w:val="009C1B0C"/>
    <w:rsid w:val="009C1FBB"/>
    <w:rsid w:val="009C43F0"/>
    <w:rsid w:val="009C6EDB"/>
    <w:rsid w:val="009D0B3B"/>
    <w:rsid w:val="009D1437"/>
    <w:rsid w:val="009D7923"/>
    <w:rsid w:val="009E5F3C"/>
    <w:rsid w:val="009F1FF2"/>
    <w:rsid w:val="009F4035"/>
    <w:rsid w:val="009F50A4"/>
    <w:rsid w:val="009F5A3D"/>
    <w:rsid w:val="009F709B"/>
    <w:rsid w:val="009F7783"/>
    <w:rsid w:val="00A06CA6"/>
    <w:rsid w:val="00A07289"/>
    <w:rsid w:val="00A12F88"/>
    <w:rsid w:val="00A1393E"/>
    <w:rsid w:val="00A15462"/>
    <w:rsid w:val="00A16EA7"/>
    <w:rsid w:val="00A21EE4"/>
    <w:rsid w:val="00A21FDF"/>
    <w:rsid w:val="00A2204E"/>
    <w:rsid w:val="00A22253"/>
    <w:rsid w:val="00A2607E"/>
    <w:rsid w:val="00A2766A"/>
    <w:rsid w:val="00A310C2"/>
    <w:rsid w:val="00A34A3F"/>
    <w:rsid w:val="00A36456"/>
    <w:rsid w:val="00A3705E"/>
    <w:rsid w:val="00A4064F"/>
    <w:rsid w:val="00A419F5"/>
    <w:rsid w:val="00A43924"/>
    <w:rsid w:val="00A450CB"/>
    <w:rsid w:val="00A464A8"/>
    <w:rsid w:val="00A47AA8"/>
    <w:rsid w:val="00A509BF"/>
    <w:rsid w:val="00A51128"/>
    <w:rsid w:val="00A52DAA"/>
    <w:rsid w:val="00A54F2B"/>
    <w:rsid w:val="00A61169"/>
    <w:rsid w:val="00A62602"/>
    <w:rsid w:val="00A67348"/>
    <w:rsid w:val="00A720F4"/>
    <w:rsid w:val="00A800E4"/>
    <w:rsid w:val="00A80367"/>
    <w:rsid w:val="00A80A74"/>
    <w:rsid w:val="00A82F29"/>
    <w:rsid w:val="00A940CD"/>
    <w:rsid w:val="00A96BDF"/>
    <w:rsid w:val="00AA2B46"/>
    <w:rsid w:val="00AB0D70"/>
    <w:rsid w:val="00AB1525"/>
    <w:rsid w:val="00AB1809"/>
    <w:rsid w:val="00AC07C2"/>
    <w:rsid w:val="00AC395F"/>
    <w:rsid w:val="00AC3D79"/>
    <w:rsid w:val="00AC5062"/>
    <w:rsid w:val="00AD00EF"/>
    <w:rsid w:val="00AD014D"/>
    <w:rsid w:val="00AD3413"/>
    <w:rsid w:val="00AD73C7"/>
    <w:rsid w:val="00AE0BBF"/>
    <w:rsid w:val="00AE23D2"/>
    <w:rsid w:val="00AE306A"/>
    <w:rsid w:val="00AE5BDA"/>
    <w:rsid w:val="00AE7B32"/>
    <w:rsid w:val="00AF052B"/>
    <w:rsid w:val="00AF09B4"/>
    <w:rsid w:val="00AF2307"/>
    <w:rsid w:val="00AF2F14"/>
    <w:rsid w:val="00AF3DC1"/>
    <w:rsid w:val="00AF4604"/>
    <w:rsid w:val="00AF61CF"/>
    <w:rsid w:val="00AF6906"/>
    <w:rsid w:val="00AF76EA"/>
    <w:rsid w:val="00B00CE1"/>
    <w:rsid w:val="00B06436"/>
    <w:rsid w:val="00B14DCF"/>
    <w:rsid w:val="00B1561F"/>
    <w:rsid w:val="00B15E34"/>
    <w:rsid w:val="00B16EED"/>
    <w:rsid w:val="00B20BF2"/>
    <w:rsid w:val="00B227C1"/>
    <w:rsid w:val="00B22BF0"/>
    <w:rsid w:val="00B258B6"/>
    <w:rsid w:val="00B27551"/>
    <w:rsid w:val="00B30E0A"/>
    <w:rsid w:val="00B31AF3"/>
    <w:rsid w:val="00B347B7"/>
    <w:rsid w:val="00B36109"/>
    <w:rsid w:val="00B3741B"/>
    <w:rsid w:val="00B455F7"/>
    <w:rsid w:val="00B474FC"/>
    <w:rsid w:val="00B506AF"/>
    <w:rsid w:val="00B5122C"/>
    <w:rsid w:val="00B51967"/>
    <w:rsid w:val="00B52CA5"/>
    <w:rsid w:val="00B52FC6"/>
    <w:rsid w:val="00B54226"/>
    <w:rsid w:val="00B60B98"/>
    <w:rsid w:val="00B635CD"/>
    <w:rsid w:val="00B636F1"/>
    <w:rsid w:val="00B64B13"/>
    <w:rsid w:val="00B6503D"/>
    <w:rsid w:val="00B65444"/>
    <w:rsid w:val="00B67C30"/>
    <w:rsid w:val="00B72E1C"/>
    <w:rsid w:val="00B73176"/>
    <w:rsid w:val="00B7520B"/>
    <w:rsid w:val="00B81DD6"/>
    <w:rsid w:val="00B826BD"/>
    <w:rsid w:val="00B829BF"/>
    <w:rsid w:val="00B91874"/>
    <w:rsid w:val="00B91E74"/>
    <w:rsid w:val="00B92C8F"/>
    <w:rsid w:val="00BA0557"/>
    <w:rsid w:val="00BA1383"/>
    <w:rsid w:val="00BA2002"/>
    <w:rsid w:val="00BA445F"/>
    <w:rsid w:val="00BA78AD"/>
    <w:rsid w:val="00BB04AE"/>
    <w:rsid w:val="00BB39C1"/>
    <w:rsid w:val="00BB71E2"/>
    <w:rsid w:val="00BC3662"/>
    <w:rsid w:val="00BC4E5F"/>
    <w:rsid w:val="00BC4EB5"/>
    <w:rsid w:val="00BC5DBF"/>
    <w:rsid w:val="00BD030E"/>
    <w:rsid w:val="00BE0263"/>
    <w:rsid w:val="00BE1CEF"/>
    <w:rsid w:val="00BE235B"/>
    <w:rsid w:val="00BE36A9"/>
    <w:rsid w:val="00BE6E55"/>
    <w:rsid w:val="00BF1132"/>
    <w:rsid w:val="00BF5D40"/>
    <w:rsid w:val="00BF728A"/>
    <w:rsid w:val="00BF7D83"/>
    <w:rsid w:val="00C01A54"/>
    <w:rsid w:val="00C04D3D"/>
    <w:rsid w:val="00C04E16"/>
    <w:rsid w:val="00C05C5B"/>
    <w:rsid w:val="00C10150"/>
    <w:rsid w:val="00C10820"/>
    <w:rsid w:val="00C11DD0"/>
    <w:rsid w:val="00C123DC"/>
    <w:rsid w:val="00C13A85"/>
    <w:rsid w:val="00C149DE"/>
    <w:rsid w:val="00C14C68"/>
    <w:rsid w:val="00C14FD4"/>
    <w:rsid w:val="00C15FC7"/>
    <w:rsid w:val="00C161C6"/>
    <w:rsid w:val="00C17AFC"/>
    <w:rsid w:val="00C17D9D"/>
    <w:rsid w:val="00C17E34"/>
    <w:rsid w:val="00C209CB"/>
    <w:rsid w:val="00C21F4A"/>
    <w:rsid w:val="00C243BF"/>
    <w:rsid w:val="00C327E4"/>
    <w:rsid w:val="00C36970"/>
    <w:rsid w:val="00C417EF"/>
    <w:rsid w:val="00C4585E"/>
    <w:rsid w:val="00C516C2"/>
    <w:rsid w:val="00C527B8"/>
    <w:rsid w:val="00C53D8D"/>
    <w:rsid w:val="00C55585"/>
    <w:rsid w:val="00C56723"/>
    <w:rsid w:val="00C56CCF"/>
    <w:rsid w:val="00C6146B"/>
    <w:rsid w:val="00C61873"/>
    <w:rsid w:val="00C62553"/>
    <w:rsid w:val="00C64527"/>
    <w:rsid w:val="00C6515A"/>
    <w:rsid w:val="00C652F1"/>
    <w:rsid w:val="00C700E4"/>
    <w:rsid w:val="00C73787"/>
    <w:rsid w:val="00C73B01"/>
    <w:rsid w:val="00C75973"/>
    <w:rsid w:val="00C75BDD"/>
    <w:rsid w:val="00C7695B"/>
    <w:rsid w:val="00C809D1"/>
    <w:rsid w:val="00C830C7"/>
    <w:rsid w:val="00C8514B"/>
    <w:rsid w:val="00C927BD"/>
    <w:rsid w:val="00C9404D"/>
    <w:rsid w:val="00C94EB1"/>
    <w:rsid w:val="00C94FBD"/>
    <w:rsid w:val="00C9629D"/>
    <w:rsid w:val="00CA3A22"/>
    <w:rsid w:val="00CA7473"/>
    <w:rsid w:val="00CB002D"/>
    <w:rsid w:val="00CB1642"/>
    <w:rsid w:val="00CB7C46"/>
    <w:rsid w:val="00CC1A0C"/>
    <w:rsid w:val="00CC285B"/>
    <w:rsid w:val="00CC3EA7"/>
    <w:rsid w:val="00CC42C0"/>
    <w:rsid w:val="00CC4700"/>
    <w:rsid w:val="00CE11D1"/>
    <w:rsid w:val="00CE1C6E"/>
    <w:rsid w:val="00CE3933"/>
    <w:rsid w:val="00CE3B6D"/>
    <w:rsid w:val="00CE514C"/>
    <w:rsid w:val="00CE5C72"/>
    <w:rsid w:val="00CF1294"/>
    <w:rsid w:val="00CF3988"/>
    <w:rsid w:val="00CF5975"/>
    <w:rsid w:val="00CF7DA6"/>
    <w:rsid w:val="00D053D2"/>
    <w:rsid w:val="00D135CE"/>
    <w:rsid w:val="00D173C4"/>
    <w:rsid w:val="00D22A01"/>
    <w:rsid w:val="00D24B82"/>
    <w:rsid w:val="00D250A4"/>
    <w:rsid w:val="00D2610D"/>
    <w:rsid w:val="00D2765B"/>
    <w:rsid w:val="00D32EE0"/>
    <w:rsid w:val="00D343BA"/>
    <w:rsid w:val="00D4144F"/>
    <w:rsid w:val="00D41F01"/>
    <w:rsid w:val="00D42002"/>
    <w:rsid w:val="00D50DB9"/>
    <w:rsid w:val="00D5137B"/>
    <w:rsid w:val="00D5398C"/>
    <w:rsid w:val="00D55041"/>
    <w:rsid w:val="00D57EA7"/>
    <w:rsid w:val="00D60764"/>
    <w:rsid w:val="00D60D38"/>
    <w:rsid w:val="00D7219F"/>
    <w:rsid w:val="00D767BA"/>
    <w:rsid w:val="00D76B39"/>
    <w:rsid w:val="00D76DA6"/>
    <w:rsid w:val="00D77B15"/>
    <w:rsid w:val="00D80C6C"/>
    <w:rsid w:val="00D8411C"/>
    <w:rsid w:val="00D90047"/>
    <w:rsid w:val="00D923CA"/>
    <w:rsid w:val="00D950B2"/>
    <w:rsid w:val="00D95543"/>
    <w:rsid w:val="00DA1FDB"/>
    <w:rsid w:val="00DA61F0"/>
    <w:rsid w:val="00DA7889"/>
    <w:rsid w:val="00DA792D"/>
    <w:rsid w:val="00DA7C01"/>
    <w:rsid w:val="00DA7CB2"/>
    <w:rsid w:val="00DB0B5A"/>
    <w:rsid w:val="00DB28B7"/>
    <w:rsid w:val="00DB412C"/>
    <w:rsid w:val="00DB45C8"/>
    <w:rsid w:val="00DC0E36"/>
    <w:rsid w:val="00DC490C"/>
    <w:rsid w:val="00DC6C07"/>
    <w:rsid w:val="00DC76C4"/>
    <w:rsid w:val="00DD0382"/>
    <w:rsid w:val="00DD1334"/>
    <w:rsid w:val="00DD53E2"/>
    <w:rsid w:val="00DD5B18"/>
    <w:rsid w:val="00DD744E"/>
    <w:rsid w:val="00DE04C7"/>
    <w:rsid w:val="00DE1D8D"/>
    <w:rsid w:val="00DE3AB3"/>
    <w:rsid w:val="00DE50E4"/>
    <w:rsid w:val="00DE6FDC"/>
    <w:rsid w:val="00DF0052"/>
    <w:rsid w:val="00DF5717"/>
    <w:rsid w:val="00E0083E"/>
    <w:rsid w:val="00E025F5"/>
    <w:rsid w:val="00E1290A"/>
    <w:rsid w:val="00E14542"/>
    <w:rsid w:val="00E1484E"/>
    <w:rsid w:val="00E1696C"/>
    <w:rsid w:val="00E16D16"/>
    <w:rsid w:val="00E17389"/>
    <w:rsid w:val="00E17BCF"/>
    <w:rsid w:val="00E21D57"/>
    <w:rsid w:val="00E25ECF"/>
    <w:rsid w:val="00E31681"/>
    <w:rsid w:val="00E36029"/>
    <w:rsid w:val="00E370FA"/>
    <w:rsid w:val="00E41D66"/>
    <w:rsid w:val="00E43075"/>
    <w:rsid w:val="00E43B41"/>
    <w:rsid w:val="00E460A2"/>
    <w:rsid w:val="00E47317"/>
    <w:rsid w:val="00E508F3"/>
    <w:rsid w:val="00E52637"/>
    <w:rsid w:val="00E54BEF"/>
    <w:rsid w:val="00E54CA9"/>
    <w:rsid w:val="00E5657E"/>
    <w:rsid w:val="00E571FE"/>
    <w:rsid w:val="00E675B3"/>
    <w:rsid w:val="00E7068C"/>
    <w:rsid w:val="00E729A8"/>
    <w:rsid w:val="00E749DB"/>
    <w:rsid w:val="00E75087"/>
    <w:rsid w:val="00E75DBE"/>
    <w:rsid w:val="00E75EA6"/>
    <w:rsid w:val="00E76B6C"/>
    <w:rsid w:val="00E76D6D"/>
    <w:rsid w:val="00E77ED1"/>
    <w:rsid w:val="00E800F1"/>
    <w:rsid w:val="00E86F52"/>
    <w:rsid w:val="00E87289"/>
    <w:rsid w:val="00E909AC"/>
    <w:rsid w:val="00E91E7C"/>
    <w:rsid w:val="00E94330"/>
    <w:rsid w:val="00E953E7"/>
    <w:rsid w:val="00EA28BD"/>
    <w:rsid w:val="00EA3224"/>
    <w:rsid w:val="00EA3E9A"/>
    <w:rsid w:val="00EA4D4C"/>
    <w:rsid w:val="00EB0017"/>
    <w:rsid w:val="00EB3E05"/>
    <w:rsid w:val="00EB6B37"/>
    <w:rsid w:val="00EB7840"/>
    <w:rsid w:val="00EC2E77"/>
    <w:rsid w:val="00EC2F88"/>
    <w:rsid w:val="00ED1C11"/>
    <w:rsid w:val="00ED386E"/>
    <w:rsid w:val="00ED3889"/>
    <w:rsid w:val="00ED7B53"/>
    <w:rsid w:val="00EE5FDD"/>
    <w:rsid w:val="00EE6956"/>
    <w:rsid w:val="00EE6B8A"/>
    <w:rsid w:val="00EF1B8F"/>
    <w:rsid w:val="00F00757"/>
    <w:rsid w:val="00F03BB2"/>
    <w:rsid w:val="00F04D82"/>
    <w:rsid w:val="00F07601"/>
    <w:rsid w:val="00F143FE"/>
    <w:rsid w:val="00F1706C"/>
    <w:rsid w:val="00F242ED"/>
    <w:rsid w:val="00F31FDA"/>
    <w:rsid w:val="00F35D44"/>
    <w:rsid w:val="00F442AC"/>
    <w:rsid w:val="00F4529F"/>
    <w:rsid w:val="00F45986"/>
    <w:rsid w:val="00F4769A"/>
    <w:rsid w:val="00F55E98"/>
    <w:rsid w:val="00F57F5E"/>
    <w:rsid w:val="00F601B7"/>
    <w:rsid w:val="00F62997"/>
    <w:rsid w:val="00F63811"/>
    <w:rsid w:val="00F6486E"/>
    <w:rsid w:val="00F71AAE"/>
    <w:rsid w:val="00F73404"/>
    <w:rsid w:val="00F8302C"/>
    <w:rsid w:val="00F85414"/>
    <w:rsid w:val="00F858DB"/>
    <w:rsid w:val="00F90109"/>
    <w:rsid w:val="00F90CC4"/>
    <w:rsid w:val="00F90EF1"/>
    <w:rsid w:val="00F916E4"/>
    <w:rsid w:val="00F945FD"/>
    <w:rsid w:val="00F95C1E"/>
    <w:rsid w:val="00F96640"/>
    <w:rsid w:val="00F970D2"/>
    <w:rsid w:val="00FA0DEF"/>
    <w:rsid w:val="00FA17B5"/>
    <w:rsid w:val="00FA3585"/>
    <w:rsid w:val="00FB2B48"/>
    <w:rsid w:val="00FB339B"/>
    <w:rsid w:val="00FB4356"/>
    <w:rsid w:val="00FB4FAD"/>
    <w:rsid w:val="00FC5DAC"/>
    <w:rsid w:val="00FC5EB7"/>
    <w:rsid w:val="00FC6737"/>
    <w:rsid w:val="00FC6B52"/>
    <w:rsid w:val="00FD050B"/>
    <w:rsid w:val="00FD0783"/>
    <w:rsid w:val="00FD07A2"/>
    <w:rsid w:val="00FD0C5D"/>
    <w:rsid w:val="00FD2503"/>
    <w:rsid w:val="00FD3051"/>
    <w:rsid w:val="00FD30D2"/>
    <w:rsid w:val="00FE0B4A"/>
    <w:rsid w:val="00FE1925"/>
    <w:rsid w:val="00FE26DE"/>
    <w:rsid w:val="00FE2CB6"/>
    <w:rsid w:val="00FF0334"/>
    <w:rsid w:val="00FF0619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38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0D38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38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0D38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2490</Words>
  <Characters>14198</Characters>
  <Application>Microsoft Office Word</Application>
  <DocSecurity>0</DocSecurity>
  <Lines>118</Lines>
  <Paragraphs>33</Paragraphs>
  <ScaleCrop>false</ScaleCrop>
  <Company/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Атьма</dc:creator>
  <cp:keywords/>
  <dc:description/>
  <cp:lastModifiedBy>Атьма</cp:lastModifiedBy>
  <cp:revision>2</cp:revision>
  <dcterms:created xsi:type="dcterms:W3CDTF">2018-03-16T10:59:00Z</dcterms:created>
  <dcterms:modified xsi:type="dcterms:W3CDTF">2018-03-16T11:00:00Z</dcterms:modified>
</cp:coreProperties>
</file>